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CA81" w14:textId="415A0086" w:rsidR="004267FB" w:rsidRDefault="00B20134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AEB724" wp14:editId="12B4BE7E">
            <wp:simplePos x="0" y="0"/>
            <wp:positionH relativeFrom="column">
              <wp:posOffset>-349885</wp:posOffset>
            </wp:positionH>
            <wp:positionV relativeFrom="paragraph">
              <wp:posOffset>0</wp:posOffset>
            </wp:positionV>
            <wp:extent cx="1979930" cy="436880"/>
            <wp:effectExtent l="19050" t="0" r="1270" b="0"/>
            <wp:wrapNone/>
            <wp:docPr id="34" name="obrázek 34" descr="ezu_blue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zu_blue_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24E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AFC9628" wp14:editId="521D1922">
                <wp:simplePos x="0" y="0"/>
                <wp:positionH relativeFrom="column">
                  <wp:posOffset>1715770</wp:posOffset>
                </wp:positionH>
                <wp:positionV relativeFrom="paragraph">
                  <wp:posOffset>5715</wp:posOffset>
                </wp:positionV>
                <wp:extent cx="2952115" cy="779780"/>
                <wp:effectExtent l="15875" t="22860" r="22860" b="16510"/>
                <wp:wrapNone/>
                <wp:docPr id="12540985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7797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D4F2" w14:textId="77777777" w:rsidR="004267FB" w:rsidRPr="008011B7" w:rsidRDefault="004267FB">
                            <w:pPr>
                              <w:pStyle w:val="Nadpis6"/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</w:pPr>
                            <w:r w:rsidRPr="008011B7">
                              <w:rPr>
                                <w:rFonts w:ascii="Arial" w:hAnsi="Arial"/>
                                <w:color w:val="0000FF"/>
                                <w:sz w:val="22"/>
                              </w:rPr>
                              <w:t>OBJEDNÁVKA</w:t>
                            </w:r>
                          </w:p>
                          <w:p w14:paraId="100A0BA7" w14:textId="77777777" w:rsidR="004267FB" w:rsidRPr="008011B7" w:rsidRDefault="004267FB">
                            <w:pPr>
                              <w:pStyle w:val="Zkladntext3"/>
                              <w:tabs>
                                <w:tab w:val="clear" w:pos="5245"/>
                              </w:tabs>
                              <w:jc w:val="center"/>
                              <w:rPr>
                                <w:sz w:val="12"/>
                              </w:rPr>
                            </w:pPr>
                            <w:r w:rsidRPr="008011B7">
                              <w:rPr>
                                <w:sz w:val="12"/>
                              </w:rPr>
                              <w:t xml:space="preserve">odborného posouzení a osvědčování provozuschopnosti  </w:t>
                            </w:r>
                          </w:p>
                          <w:p w14:paraId="6C6DC0EF" w14:textId="77777777" w:rsidR="004267FB" w:rsidRPr="008011B7" w:rsidRDefault="004267FB">
                            <w:pPr>
                              <w:pStyle w:val="Zkladntext3"/>
                              <w:tabs>
                                <w:tab w:val="clear" w:pos="5245"/>
                              </w:tabs>
                              <w:jc w:val="center"/>
                              <w:rPr>
                                <w:sz w:val="12"/>
                              </w:rPr>
                            </w:pPr>
                            <w:r w:rsidRPr="008011B7">
                              <w:rPr>
                                <w:sz w:val="12"/>
                              </w:rPr>
                              <w:t>výherních hracích přístrojů (</w:t>
                            </w:r>
                            <w:r w:rsidRPr="008011B7">
                              <w:rPr>
                                <w:sz w:val="18"/>
                              </w:rPr>
                              <w:t>VHP</w:t>
                            </w:r>
                            <w:r w:rsidRPr="008011B7">
                              <w:rPr>
                                <w:sz w:val="12"/>
                              </w:rPr>
                              <w:t xml:space="preserve">) a technických </w:t>
                            </w:r>
                            <w:proofErr w:type="gramStart"/>
                            <w:r w:rsidRPr="008011B7">
                              <w:rPr>
                                <w:sz w:val="12"/>
                              </w:rPr>
                              <w:t>zařízení  (</w:t>
                            </w:r>
                            <w:proofErr w:type="gramEnd"/>
                            <w:r w:rsidRPr="008011B7">
                              <w:rPr>
                                <w:sz w:val="18"/>
                              </w:rPr>
                              <w:t>TZ</w:t>
                            </w:r>
                            <w:r w:rsidRPr="008011B7">
                              <w:rPr>
                                <w:sz w:val="12"/>
                              </w:rPr>
                              <w:t xml:space="preserve">) </w:t>
                            </w:r>
                          </w:p>
                          <w:p w14:paraId="498F84AA" w14:textId="77777777" w:rsidR="004267FB" w:rsidRPr="008011B7" w:rsidRDefault="004267FB">
                            <w:pPr>
                              <w:pStyle w:val="Zkladntext3"/>
                              <w:tabs>
                                <w:tab w:val="clear" w:pos="5245"/>
                              </w:tabs>
                              <w:jc w:val="center"/>
                              <w:rPr>
                                <w:sz w:val="12"/>
                              </w:rPr>
                            </w:pPr>
                            <w:r w:rsidRPr="008011B7">
                              <w:rPr>
                                <w:sz w:val="12"/>
                              </w:rPr>
                              <w:t>podle zákona ČNR č. 202/90 Sb.ve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9628" id="Rectangle 10" o:spid="_x0000_s1026" style="position:absolute;margin-left:135.1pt;margin-top:.45pt;width:232.45pt;height:6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" o:allowincell="f" fillcolor="#eaeaea" strokeweight="2.5pt">
                <v:textbox>
                  <w:txbxContent>
                    <w:p w14:paraId="3024D4F2" w14:textId="77777777" w:rsidR="004267FB" w:rsidRPr="008011B7" w:rsidRDefault="004267FB">
                      <w:pPr>
                        <w:pStyle w:val="Nadpis6"/>
                        <w:rPr>
                          <w:rFonts w:ascii="Arial" w:hAnsi="Arial"/>
                          <w:color w:val="0000FF"/>
                          <w:sz w:val="24"/>
                        </w:rPr>
                      </w:pPr>
                      <w:r w:rsidRPr="008011B7">
                        <w:rPr>
                          <w:rFonts w:ascii="Arial" w:hAnsi="Arial"/>
                          <w:color w:val="0000FF"/>
                          <w:sz w:val="22"/>
                        </w:rPr>
                        <w:t>OBJEDNÁVKA</w:t>
                      </w:r>
                    </w:p>
                    <w:p w14:paraId="100A0BA7" w14:textId="77777777" w:rsidR="004267FB" w:rsidRPr="008011B7" w:rsidRDefault="004267FB">
                      <w:pPr>
                        <w:pStyle w:val="Zkladntext3"/>
                        <w:tabs>
                          <w:tab w:val="clear" w:pos="5245"/>
                        </w:tabs>
                        <w:jc w:val="center"/>
                        <w:rPr>
                          <w:sz w:val="12"/>
                        </w:rPr>
                      </w:pPr>
                      <w:r w:rsidRPr="008011B7">
                        <w:rPr>
                          <w:sz w:val="12"/>
                        </w:rPr>
                        <w:t xml:space="preserve">odborného posouzení a osvědčování provozuschopnosti  </w:t>
                      </w:r>
                    </w:p>
                    <w:p w14:paraId="6C6DC0EF" w14:textId="77777777" w:rsidR="004267FB" w:rsidRPr="008011B7" w:rsidRDefault="004267FB">
                      <w:pPr>
                        <w:pStyle w:val="Zkladntext3"/>
                        <w:tabs>
                          <w:tab w:val="clear" w:pos="5245"/>
                        </w:tabs>
                        <w:jc w:val="center"/>
                        <w:rPr>
                          <w:sz w:val="12"/>
                        </w:rPr>
                      </w:pPr>
                      <w:r w:rsidRPr="008011B7">
                        <w:rPr>
                          <w:sz w:val="12"/>
                        </w:rPr>
                        <w:t>výherních hracích přístrojů (</w:t>
                      </w:r>
                      <w:r w:rsidRPr="008011B7">
                        <w:rPr>
                          <w:sz w:val="18"/>
                        </w:rPr>
                        <w:t>VHP</w:t>
                      </w:r>
                      <w:r w:rsidRPr="008011B7">
                        <w:rPr>
                          <w:sz w:val="12"/>
                        </w:rPr>
                        <w:t xml:space="preserve">) a technických </w:t>
                      </w:r>
                      <w:proofErr w:type="gramStart"/>
                      <w:r w:rsidRPr="008011B7">
                        <w:rPr>
                          <w:sz w:val="12"/>
                        </w:rPr>
                        <w:t>zařízení  (</w:t>
                      </w:r>
                      <w:proofErr w:type="gramEnd"/>
                      <w:r w:rsidRPr="008011B7">
                        <w:rPr>
                          <w:sz w:val="18"/>
                        </w:rPr>
                        <w:t>TZ</w:t>
                      </w:r>
                      <w:r w:rsidRPr="008011B7">
                        <w:rPr>
                          <w:sz w:val="12"/>
                        </w:rPr>
                        <w:t xml:space="preserve">) </w:t>
                      </w:r>
                    </w:p>
                    <w:p w14:paraId="498F84AA" w14:textId="77777777" w:rsidR="004267FB" w:rsidRPr="008011B7" w:rsidRDefault="004267FB">
                      <w:pPr>
                        <w:pStyle w:val="Zkladntext3"/>
                        <w:tabs>
                          <w:tab w:val="clear" w:pos="5245"/>
                        </w:tabs>
                        <w:jc w:val="center"/>
                        <w:rPr>
                          <w:sz w:val="12"/>
                        </w:rPr>
                      </w:pPr>
                      <w:r w:rsidRPr="008011B7">
                        <w:rPr>
                          <w:sz w:val="12"/>
                        </w:rPr>
                        <w:t>podle zákona ČNR č. 202/90 Sb.ve znění pozdějších předpisů</w:t>
                      </w:r>
                    </w:p>
                  </w:txbxContent>
                </v:textbox>
              </v:rect>
            </w:pict>
          </mc:Fallback>
        </mc:AlternateContent>
      </w:r>
      <w:r w:rsidR="004267FB">
        <w:rPr>
          <w:b/>
          <w:sz w:val="50"/>
        </w:rPr>
        <w:br w:type="column"/>
      </w:r>
    </w:p>
    <w:p w14:paraId="1F7F8205" w14:textId="77777777" w:rsidR="004267FB" w:rsidRDefault="004267FB">
      <w:pPr>
        <w:rPr>
          <w:b/>
        </w:rPr>
      </w:pPr>
    </w:p>
    <w:p w14:paraId="79ABB468" w14:textId="77777777" w:rsidR="004267FB" w:rsidRDefault="004267FB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/>
        <w:rPr>
          <w:sz w:val="16"/>
        </w:rPr>
      </w:pPr>
      <w:r>
        <w:rPr>
          <w:rFonts w:ascii="Arial" w:hAnsi="Arial"/>
          <w:b/>
        </w:rPr>
        <w:br w:type="column"/>
      </w:r>
      <w:r>
        <w:rPr>
          <w:sz w:val="16"/>
        </w:rPr>
        <w:t>č. zakázky:</w:t>
      </w:r>
    </w:p>
    <w:p w14:paraId="4B34FBA2" w14:textId="77777777" w:rsidR="004267FB" w:rsidRDefault="004267FB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 w:firstLine="851"/>
        <w:rPr>
          <w:b/>
          <w:sz w:val="28"/>
        </w:rPr>
      </w:pPr>
    </w:p>
    <w:p w14:paraId="4AA64773" w14:textId="6ACF8C88" w:rsidR="004267FB" w:rsidRDefault="00CE224E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71940B8" wp14:editId="6092623C">
                <wp:simplePos x="0" y="0"/>
                <wp:positionH relativeFrom="column">
                  <wp:posOffset>720090</wp:posOffset>
                </wp:positionH>
                <wp:positionV relativeFrom="paragraph">
                  <wp:posOffset>22225</wp:posOffset>
                </wp:positionV>
                <wp:extent cx="1371600" cy="0"/>
                <wp:effectExtent l="7620" t="8255" r="11430" b="10795"/>
                <wp:wrapNone/>
                <wp:docPr id="18933869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6DCD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.75pt" to="164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" o:allowincell="f"/>
            </w:pict>
          </mc:Fallback>
        </mc:AlternateContent>
      </w:r>
      <w:r w:rsidR="004267FB">
        <w:rPr>
          <w:sz w:val="16"/>
        </w:rPr>
        <w:t>č. vzorku:</w:t>
      </w:r>
    </w:p>
    <w:p w14:paraId="680FD932" w14:textId="77777777" w:rsidR="004267FB" w:rsidRDefault="004267FB">
      <w:pPr>
        <w:pBdr>
          <w:top w:val="single" w:sz="36" w:space="0" w:color="auto"/>
          <w:left w:val="single" w:sz="36" w:space="0" w:color="auto"/>
          <w:bottom w:val="single" w:sz="36" w:space="4" w:color="auto"/>
          <w:right w:val="single" w:sz="36" w:space="0" w:color="auto"/>
        </w:pBdr>
        <w:ind w:left="1134" w:right="-2" w:firstLine="851"/>
        <w:rPr>
          <w:b/>
          <w:sz w:val="24"/>
        </w:rPr>
      </w:pPr>
    </w:p>
    <w:p w14:paraId="430C4BE0" w14:textId="77777777" w:rsidR="004267FB" w:rsidRDefault="004267FB">
      <w:pPr>
        <w:jc w:val="right"/>
        <w:rPr>
          <w:b/>
          <w:sz w:val="40"/>
        </w:rPr>
        <w:sectPr w:rsidR="004267FB">
          <w:footerReference w:type="default" r:id="rId8"/>
          <w:type w:val="continuous"/>
          <w:pgSz w:w="11907" w:h="16840"/>
          <w:pgMar w:top="567" w:right="708" w:bottom="568" w:left="1418" w:header="708" w:footer="870" w:gutter="0"/>
          <w:paperSrc w:first="198" w:other="198"/>
          <w:cols w:num="3" w:space="284" w:equalWidth="0">
            <w:col w:w="850" w:space="142"/>
            <w:col w:w="5245" w:space="283"/>
            <w:col w:w="3261"/>
          </w:cols>
        </w:sectPr>
      </w:pPr>
      <w:proofErr w:type="gramStart"/>
      <w:r>
        <w:rPr>
          <w:b/>
          <w:sz w:val="12"/>
        </w:rPr>
        <w:t>nevyplňujte - vyplní</w:t>
      </w:r>
      <w:proofErr w:type="gramEnd"/>
      <w:r>
        <w:rPr>
          <w:b/>
          <w:sz w:val="12"/>
        </w:rPr>
        <w:t xml:space="preserve"> EZÚ</w:t>
      </w:r>
    </w:p>
    <w:p w14:paraId="49C79BC1" w14:textId="5C2B54CF" w:rsidR="004267FB" w:rsidRDefault="00CE224E">
      <w:pPr>
        <w:rPr>
          <w:b/>
        </w:rPr>
      </w:pPr>
      <w:proofErr w:type="spellStart"/>
      <w:r w:rsidRPr="00CE224E">
        <w:rPr>
          <w:b/>
          <w:lang w:val="en-GB"/>
        </w:rPr>
        <w:t>Elektrotechnický</w:t>
      </w:r>
      <w:proofErr w:type="spellEnd"/>
      <w:r w:rsidRPr="00CE224E">
        <w:rPr>
          <w:b/>
          <w:lang w:val="en-GB"/>
        </w:rPr>
        <w:t xml:space="preserve"> </w:t>
      </w:r>
      <w:proofErr w:type="spellStart"/>
      <w:r w:rsidRPr="00CE224E">
        <w:rPr>
          <w:b/>
          <w:lang w:val="en-GB"/>
        </w:rPr>
        <w:t>zkušební</w:t>
      </w:r>
      <w:proofErr w:type="spellEnd"/>
      <w:r w:rsidRPr="00CE224E">
        <w:rPr>
          <w:b/>
          <w:lang w:val="en-GB"/>
        </w:rPr>
        <w:t xml:space="preserve"> </w:t>
      </w:r>
      <w:proofErr w:type="spellStart"/>
      <w:r w:rsidRPr="00CE224E">
        <w:rPr>
          <w:b/>
          <w:lang w:val="en-GB"/>
        </w:rPr>
        <w:t>ústav</w:t>
      </w:r>
      <w:proofErr w:type="spellEnd"/>
      <w:r w:rsidRPr="00CE224E">
        <w:rPr>
          <w:b/>
          <w:lang w:val="en-GB"/>
        </w:rPr>
        <w:t>, s. p.</w:t>
      </w:r>
      <w:r w:rsidR="004267FB">
        <w:rPr>
          <w:b/>
        </w:rPr>
        <w:tab/>
      </w:r>
      <w:r w:rsidR="004267FB">
        <w:rPr>
          <w:b/>
        </w:rPr>
        <w:tab/>
      </w:r>
      <w:r w:rsidR="004267FB">
        <w:rPr>
          <w:b/>
        </w:rPr>
        <w:tab/>
      </w:r>
      <w:r w:rsidR="004267FB">
        <w:rPr>
          <w:b/>
        </w:rPr>
        <w:tab/>
      </w:r>
      <w:r>
        <w:rPr>
          <w:b/>
        </w:rPr>
        <w:tab/>
      </w:r>
      <w:r w:rsidR="004267FB">
        <w:rPr>
          <w:sz w:val="16"/>
        </w:rPr>
        <w:t>tel.:</w:t>
      </w:r>
      <w:r>
        <w:rPr>
          <w:sz w:val="16"/>
        </w:rPr>
        <w:t xml:space="preserve"> </w:t>
      </w:r>
      <w:r w:rsidR="00722591">
        <w:rPr>
          <w:sz w:val="16"/>
        </w:rPr>
        <w:t xml:space="preserve">+ 420 </w:t>
      </w:r>
      <w:r w:rsidR="004267FB">
        <w:rPr>
          <w:b/>
          <w:sz w:val="16"/>
        </w:rPr>
        <w:t>266 104 111</w:t>
      </w:r>
    </w:p>
    <w:p w14:paraId="0798A9E1" w14:textId="6F789E7C" w:rsidR="00CE224E" w:rsidRDefault="00CE224E">
      <w:pPr>
        <w:pStyle w:val="Nadpis1"/>
        <w:tabs>
          <w:tab w:val="clear" w:pos="1985"/>
          <w:tab w:val="clear" w:pos="4111"/>
        </w:tabs>
      </w:pPr>
      <w:r w:rsidRPr="00CE224E">
        <w:t>Pod lisem 129/2, 182 00 Praha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16"/>
        </w:rPr>
        <w:t>e-mail:</w:t>
      </w:r>
      <w:r>
        <w:rPr>
          <w:b w:val="0"/>
          <w:sz w:val="16"/>
        </w:rPr>
        <w:t xml:space="preserve"> </w:t>
      </w:r>
      <w:hyperlink r:id="rId9" w:history="1">
        <w:r w:rsidRPr="00A104D0">
          <w:rPr>
            <w:rStyle w:val="Hypertextovodkaz"/>
            <w:sz w:val="16"/>
          </w:rPr>
          <w:t>certif@ezu.cz</w:t>
        </w:r>
      </w:hyperlink>
      <w:r w:rsidR="004267FB">
        <w:t xml:space="preserve">           </w:t>
      </w:r>
    </w:p>
    <w:p w14:paraId="09AF0A9E" w14:textId="06B9C3EE" w:rsidR="004267FB" w:rsidRDefault="004267FB">
      <w:pPr>
        <w:pStyle w:val="Nadpis1"/>
        <w:tabs>
          <w:tab w:val="clear" w:pos="1985"/>
          <w:tab w:val="clear" w:pos="4111"/>
        </w:tabs>
        <w:rPr>
          <w:sz w:val="16"/>
        </w:rPr>
      </w:pPr>
      <w:r>
        <w:rPr>
          <w:b w:val="0"/>
          <w:sz w:val="16"/>
        </w:rPr>
        <w:t xml:space="preserve">IČO: </w:t>
      </w:r>
      <w:proofErr w:type="gramStart"/>
      <w:r>
        <w:rPr>
          <w:b w:val="0"/>
          <w:sz w:val="16"/>
        </w:rPr>
        <w:t>00001481,  DIČ</w:t>
      </w:r>
      <w:proofErr w:type="gramEnd"/>
      <w:r>
        <w:rPr>
          <w:b w:val="0"/>
          <w:sz w:val="16"/>
        </w:rPr>
        <w:t xml:space="preserve">: CZ 00001481,  </w:t>
      </w:r>
      <w:proofErr w:type="spellStart"/>
      <w:r>
        <w:rPr>
          <w:b w:val="0"/>
          <w:sz w:val="16"/>
        </w:rPr>
        <w:t>Zaps</w:t>
      </w:r>
      <w:proofErr w:type="spellEnd"/>
      <w:r>
        <w:rPr>
          <w:b w:val="0"/>
          <w:sz w:val="16"/>
        </w:rPr>
        <w:t xml:space="preserve">. v obch. </w:t>
      </w:r>
      <w:proofErr w:type="spellStart"/>
      <w:r>
        <w:rPr>
          <w:b w:val="0"/>
          <w:sz w:val="16"/>
        </w:rPr>
        <w:t>rejstř</w:t>
      </w:r>
      <w:proofErr w:type="spellEnd"/>
      <w:r>
        <w:rPr>
          <w:b w:val="0"/>
          <w:sz w:val="16"/>
        </w:rPr>
        <w:t>. u MS Praha v </w:t>
      </w:r>
      <w:proofErr w:type="spellStart"/>
      <w:proofErr w:type="gramStart"/>
      <w:r>
        <w:rPr>
          <w:b w:val="0"/>
          <w:sz w:val="16"/>
        </w:rPr>
        <w:t>odd.A</w:t>
      </w:r>
      <w:proofErr w:type="spellEnd"/>
      <w:proofErr w:type="gramEnd"/>
      <w:r>
        <w:rPr>
          <w:b w:val="0"/>
          <w:sz w:val="16"/>
        </w:rPr>
        <w:t xml:space="preserve">, vložka 33767      </w:t>
      </w:r>
    </w:p>
    <w:p w14:paraId="1B36F829" w14:textId="77777777" w:rsidR="004267FB" w:rsidRDefault="004267FB"/>
    <w:p w14:paraId="26DB0F8B" w14:textId="77777777" w:rsidR="004267FB" w:rsidRDefault="004267FB">
      <w:pPr>
        <w:rPr>
          <w:b/>
          <w:i/>
          <w:color w:val="0000FF"/>
          <w:sz w:val="24"/>
        </w:rPr>
      </w:pPr>
      <w:r>
        <w:rPr>
          <w:b/>
          <w:i/>
          <w:color w:val="0000FF"/>
          <w:sz w:val="24"/>
        </w:rPr>
        <w:t xml:space="preserve">1. </w:t>
      </w:r>
      <w:proofErr w:type="gramStart"/>
      <w:r>
        <w:rPr>
          <w:b/>
          <w:i/>
          <w:color w:val="0000FF"/>
          <w:sz w:val="24"/>
        </w:rPr>
        <w:t>OBJEDNÁVKA :</w:t>
      </w:r>
      <w:proofErr w:type="gramEnd"/>
    </w:p>
    <w:p w14:paraId="3CF00862" w14:textId="77777777" w:rsidR="004267FB" w:rsidRDefault="004267FB">
      <w:pPr>
        <w:rPr>
          <w:b/>
          <w:color w:val="0000FF"/>
          <w:sz w:val="16"/>
        </w:rPr>
      </w:pPr>
    </w:p>
    <w:p w14:paraId="5F7E7CFA" w14:textId="77777777" w:rsidR="004267FB" w:rsidRDefault="004267FB">
      <w:pPr>
        <w:pStyle w:val="Nadpis8"/>
      </w:pPr>
      <w:r>
        <w:rPr>
          <w:b w:val="0"/>
          <w:bCs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/>
          <w:sz w:val="20"/>
        </w:rPr>
        <w:instrText xml:space="preserve"> FORMCHECKBOX </w:instrText>
      </w:r>
      <w:r w:rsidR="00000000">
        <w:rPr>
          <w:b w:val="0"/>
          <w:bCs/>
          <w:sz w:val="20"/>
        </w:rPr>
      </w:r>
      <w:r w:rsidR="00000000">
        <w:rPr>
          <w:b w:val="0"/>
          <w:bCs/>
          <w:sz w:val="20"/>
        </w:rPr>
        <w:fldChar w:fldCharType="separate"/>
      </w:r>
      <w:r>
        <w:rPr>
          <w:b w:val="0"/>
          <w:bCs/>
          <w:sz w:val="20"/>
        </w:rPr>
        <w:fldChar w:fldCharType="end"/>
      </w:r>
      <w:r>
        <w:t xml:space="preserve"> A)</w:t>
      </w:r>
      <w:r>
        <w:tab/>
        <w:t>REGISTRACE NOVÉHO MODELU-HRY / TECHNICKÉHO ZAŘÍZENÍ</w:t>
      </w:r>
      <w:r>
        <w:tab/>
        <w:t xml:space="preserve"> (SYSTÉMU)</w:t>
      </w:r>
      <w:r>
        <w:tab/>
      </w:r>
    </w:p>
    <w:p w14:paraId="128D79CF" w14:textId="77777777" w:rsidR="004267FB" w:rsidRDefault="004267FB">
      <w:pPr>
        <w:rPr>
          <w:i/>
          <w:sz w:val="24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b/>
          <w:color w:val="008000"/>
          <w:sz w:val="24"/>
        </w:rPr>
        <w:t>B)</w:t>
      </w:r>
      <w:r>
        <w:rPr>
          <w:b/>
          <w:color w:val="008000"/>
          <w:sz w:val="24"/>
        </w:rPr>
        <w:tab/>
        <w:t>REGISTRACE PROGRAMOVÉ ZMĚNY / DALŠÍCH HER SYSTÉMU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886BEC2" w14:textId="77777777" w:rsidR="004267FB" w:rsidRDefault="004267FB">
      <w:pPr>
        <w:rPr>
          <w:i/>
          <w:sz w:val="24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b/>
          <w:color w:val="FF00FF"/>
          <w:sz w:val="24"/>
        </w:rPr>
        <w:t>C)</w:t>
      </w:r>
      <w:r>
        <w:rPr>
          <w:b/>
          <w:color w:val="FF00FF"/>
          <w:sz w:val="24"/>
        </w:rPr>
        <w:tab/>
        <w:t xml:space="preserve">OSVĚDČENÍ O </w:t>
      </w:r>
      <w:proofErr w:type="gramStart"/>
      <w:r>
        <w:rPr>
          <w:b/>
          <w:color w:val="FF00FF"/>
          <w:sz w:val="24"/>
        </w:rPr>
        <w:t>PROVOZUSCHOPNOSTI  VHP</w:t>
      </w:r>
      <w:proofErr w:type="gramEnd"/>
      <w:r>
        <w:rPr>
          <w:b/>
          <w:color w:val="FF00FF"/>
          <w:sz w:val="24"/>
        </w:rPr>
        <w:t xml:space="preserve"> / TZ</w:t>
      </w:r>
      <w:r>
        <w:rPr>
          <w:b/>
          <w:color w:val="FF00FF"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450FA09" w14:textId="77777777" w:rsidR="004267FB" w:rsidRDefault="004267FB">
      <w:pPr>
        <w:rPr>
          <w:sz w:val="10"/>
        </w:rPr>
      </w:pPr>
    </w:p>
    <w:p w14:paraId="7194F1C6" w14:textId="77777777" w:rsidR="004267FB" w:rsidRDefault="004267FB">
      <w:pPr>
        <w:rPr>
          <w:sz w:val="10"/>
        </w:rPr>
      </w:pPr>
    </w:p>
    <w:p w14:paraId="7A0C3635" w14:textId="77777777" w:rsidR="004267FB" w:rsidRDefault="004267FB">
      <w:pPr>
        <w:rPr>
          <w:b/>
        </w:rPr>
      </w:pPr>
      <w:r>
        <w:rPr>
          <w:b/>
          <w:i/>
          <w:color w:val="0000FF"/>
          <w:sz w:val="24"/>
        </w:rPr>
        <w:t>2. OBJEDNAVATEL</w:t>
      </w:r>
      <w:r>
        <w:rPr>
          <w:b/>
          <w:sz w:val="18"/>
        </w:rPr>
        <w:t xml:space="preserve"> </w:t>
      </w:r>
      <w:r>
        <w:rPr>
          <w:i/>
          <w:color w:val="0000FF"/>
          <w:sz w:val="18"/>
        </w:rPr>
        <w:t>(Obchodní jméno)</w:t>
      </w:r>
      <w:r>
        <w:rPr>
          <w:b/>
          <w:i/>
          <w:color w:val="0000FF"/>
        </w:rPr>
        <w:t>:</w:t>
      </w:r>
      <w:r>
        <w:rPr>
          <w:rFonts w:ascii="Arial Black" w:hAnsi="Arial Black"/>
          <w:b/>
          <w:sz w:val="28"/>
        </w:rPr>
        <w:t xml:space="preserve"> </w:t>
      </w:r>
      <w:r>
        <w:rPr>
          <w:bCs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0"/>
    </w:p>
    <w:p w14:paraId="41888411" w14:textId="77777777" w:rsidR="004267FB" w:rsidRDefault="004267FB">
      <w:pPr>
        <w:rPr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1275"/>
        <w:gridCol w:w="727"/>
        <w:gridCol w:w="1542"/>
      </w:tblGrid>
      <w:tr w:rsidR="004267FB" w14:paraId="1294ADC9" w14:textId="77777777">
        <w:trPr>
          <w:trHeight w:val="50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60E9" w14:textId="77777777" w:rsidR="004267FB" w:rsidRDefault="004267FB">
            <w:pPr>
              <w:rPr>
                <w:bCs/>
              </w:rPr>
            </w:pPr>
            <w:r>
              <w:t>Adresa:</w:t>
            </w:r>
            <w:r>
              <w:rPr>
                <w:b/>
              </w:rPr>
              <w:tab/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  <w:p w14:paraId="73759139" w14:textId="77777777" w:rsidR="004267FB" w:rsidRDefault="004267FB"/>
          <w:p w14:paraId="00513BF6" w14:textId="77777777" w:rsidR="004267FB" w:rsidRDefault="004267FB">
            <w:pPr>
              <w:rPr>
                <w:b/>
                <w:sz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5F068" w14:textId="77777777" w:rsidR="004267FB" w:rsidRDefault="004267FB">
            <w:pPr>
              <w:rPr>
                <w:b/>
                <w:sz w:val="18"/>
              </w:rPr>
            </w:pPr>
            <w:r>
              <w:t>Číslo objednávky objednatele:</w:t>
            </w:r>
            <w:r>
              <w:rPr>
                <w:sz w:val="18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ové8"/>
                  <w:enabled/>
                  <w:calcOnExit w:val="0"/>
                  <w:textInput/>
                </w:ffData>
              </w:fldChar>
            </w:r>
            <w:bookmarkStart w:id="2" w:name="Textové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4267FB" w14:paraId="5BEC3F4C" w14:textId="77777777">
        <w:trPr>
          <w:cantSplit/>
          <w:trHeight w:val="27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BE60" w14:textId="77777777" w:rsidR="004267FB" w:rsidRDefault="004267FB">
            <w:pPr>
              <w:rPr>
                <w:bCs/>
              </w:rPr>
            </w:pPr>
            <w:r>
              <w:t>Bankovní spojení: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  <w:p w14:paraId="45235838" w14:textId="77777777" w:rsidR="004267FB" w:rsidRDefault="004267FB">
            <w:pPr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C332F" w14:textId="77777777" w:rsidR="004267FB" w:rsidRDefault="004267FB">
            <w:pPr>
              <w:rPr>
                <w:b/>
              </w:rPr>
            </w:pPr>
            <w:r>
              <w:t>IČO: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ové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47FEC" w14:textId="77777777" w:rsidR="004267FB" w:rsidRDefault="004267FB">
            <w:pPr>
              <w:rPr>
                <w:b/>
              </w:rPr>
            </w:pPr>
            <w:r>
              <w:t>DIČ: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 w14:paraId="2334CEAB" w14:textId="77777777">
        <w:trPr>
          <w:cantSplit/>
          <w:trHeight w:val="263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3A27" w14:textId="77777777" w:rsidR="004267FB" w:rsidRDefault="004267FB">
            <w:pPr>
              <w:rPr>
                <w:b/>
              </w:rPr>
            </w:pPr>
            <w:proofErr w:type="spellStart"/>
            <w:r>
              <w:t>Zaps</w:t>
            </w:r>
            <w:proofErr w:type="spellEnd"/>
            <w:r>
              <w:t xml:space="preserve">. v </w:t>
            </w:r>
            <w:proofErr w:type="spellStart"/>
            <w:proofErr w:type="gramStart"/>
            <w:r>
              <w:t>obch.rejstř</w:t>
            </w:r>
            <w:proofErr w:type="spellEnd"/>
            <w:proofErr w:type="gramEnd"/>
            <w:r>
              <w:t>. u:</w:t>
            </w:r>
            <w:r>
              <w:rPr>
                <w:b/>
              </w:rPr>
              <w:t xml:space="preserve"> </w:t>
            </w:r>
          </w:p>
          <w:p w14:paraId="27D4A118" w14:textId="77777777" w:rsidR="004267FB" w:rsidRDefault="004267FB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 w14:paraId="659E834B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2B65" w14:textId="77777777" w:rsidR="004267FB" w:rsidRDefault="004267FB">
            <w:r>
              <w:t>Zmocněnec pro smluvní jednání:</w:t>
            </w:r>
          </w:p>
          <w:p w14:paraId="7B32A126" w14:textId="77777777" w:rsidR="004267FB" w:rsidRDefault="004267FB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D1861" w14:textId="77777777" w:rsidR="004267FB" w:rsidRDefault="004267FB">
            <w:pPr>
              <w:rPr>
                <w:b/>
              </w:rPr>
            </w:pPr>
            <w:r>
              <w:t>tel.:</w:t>
            </w:r>
            <w:r>
              <w:rPr>
                <w:bCs/>
              </w:rPr>
              <w:fldChar w:fldCharType="begin">
                <w:ffData>
                  <w:name w:val="Textové11"/>
                  <w:enabled/>
                  <w:calcOnExit w:val="0"/>
                  <w:textInput/>
                </w:ffData>
              </w:fldChar>
            </w:r>
            <w:bookmarkStart w:id="5" w:name="Textové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D1887" w14:textId="77777777" w:rsidR="004267FB" w:rsidRDefault="004267FB">
            <w:pPr>
              <w:rPr>
                <w:b/>
              </w:rPr>
            </w:pPr>
            <w:r>
              <w:t xml:space="preserve">e-mail: </w:t>
            </w:r>
            <w:r>
              <w:rPr>
                <w:bCs/>
              </w:rPr>
              <w:fldChar w:fldCharType="begin">
                <w:ffData>
                  <w:name w:val="Textové53"/>
                  <w:enabled/>
                  <w:calcOnExit w:val="0"/>
                  <w:textInput/>
                </w:ffData>
              </w:fldChar>
            </w:r>
            <w:bookmarkStart w:id="6" w:name="Textové5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6"/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2E455" w14:textId="77777777" w:rsidR="004267FB" w:rsidRDefault="004267FB">
            <w:pPr>
              <w:rPr>
                <w:b/>
              </w:rPr>
            </w:pPr>
            <w:r>
              <w:t>fax: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4267FB" w14:paraId="132F26E1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C1A" w14:textId="77777777" w:rsidR="004267FB" w:rsidRDefault="004267FB">
            <w:pPr>
              <w:jc w:val="both"/>
              <w:rPr>
                <w:b/>
              </w:rPr>
            </w:pPr>
            <w:r>
              <w:t>Zmocněnec pro technické jednání</w:t>
            </w:r>
            <w:r>
              <w:rPr>
                <w:b/>
              </w:rPr>
              <w:t>:</w:t>
            </w:r>
          </w:p>
          <w:p w14:paraId="157FDB7C" w14:textId="77777777" w:rsidR="004267FB" w:rsidRDefault="004267FB">
            <w:pPr>
              <w:jc w:val="both"/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3D3B3" w14:textId="77777777" w:rsidR="004267FB" w:rsidRDefault="004267FB">
            <w:pPr>
              <w:jc w:val="both"/>
              <w:rPr>
                <w:b/>
              </w:rPr>
            </w:pPr>
            <w:r>
              <w:t>tel.:</w:t>
            </w: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D67F2" w14:textId="77777777" w:rsidR="004267FB" w:rsidRDefault="004267FB">
            <w:pPr>
              <w:jc w:val="both"/>
              <w:rPr>
                <w:b/>
              </w:rPr>
            </w:pPr>
            <w:r>
              <w:t>e-mail: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99AA9" w14:textId="77777777" w:rsidR="004267FB" w:rsidRDefault="004267FB">
            <w:pPr>
              <w:jc w:val="both"/>
              <w:rPr>
                <w:b/>
              </w:rPr>
            </w:pPr>
            <w:r>
              <w:t xml:space="preserve">fax: </w:t>
            </w: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2F34548" w14:textId="77777777" w:rsidR="004267FB" w:rsidRDefault="004267FB">
      <w:pPr>
        <w:jc w:val="both"/>
        <w:rPr>
          <w:b/>
          <w:sz w:val="10"/>
        </w:rPr>
      </w:pPr>
    </w:p>
    <w:p w14:paraId="19B58FD5" w14:textId="77777777" w:rsidR="004267FB" w:rsidRDefault="004267FB">
      <w:pPr>
        <w:jc w:val="both"/>
        <w:rPr>
          <w:b/>
          <w:sz w:val="10"/>
        </w:rPr>
      </w:pPr>
    </w:p>
    <w:p w14:paraId="655BAC74" w14:textId="77777777" w:rsidR="004267FB" w:rsidRDefault="004267FB">
      <w:pPr>
        <w:jc w:val="both"/>
        <w:rPr>
          <w:b/>
          <w:sz w:val="10"/>
        </w:rPr>
      </w:pPr>
    </w:p>
    <w:p w14:paraId="08F3C253" w14:textId="77777777" w:rsidR="004267FB" w:rsidRDefault="004267FB">
      <w:pPr>
        <w:rPr>
          <w:b/>
          <w:i/>
          <w:color w:val="0000FF"/>
          <w:sz w:val="24"/>
        </w:rPr>
      </w:pPr>
      <w:r>
        <w:rPr>
          <w:b/>
          <w:i/>
          <w:color w:val="0000FF"/>
          <w:sz w:val="24"/>
        </w:rPr>
        <w:t>3. VÝHERNÍ HRACÍ PŘÍSTROJ / TECHNICKÉ ZAŘÍZENÍ (SYSTÉM)</w:t>
      </w:r>
    </w:p>
    <w:p w14:paraId="0A729803" w14:textId="77777777" w:rsidR="004267FB" w:rsidRDefault="004267FB">
      <w:pPr>
        <w:jc w:val="both"/>
        <w:rPr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4267FB" w14:paraId="15E7988A" w14:textId="77777777">
        <w:trPr>
          <w:cantSplit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93E64DB" w14:textId="77777777" w:rsidR="004267FB" w:rsidRDefault="004267FB">
            <w:pPr>
              <w:jc w:val="both"/>
              <w:rPr>
                <w:b/>
              </w:rPr>
            </w:pPr>
            <w:r>
              <w:rPr>
                <w:b/>
              </w:rPr>
              <w:t xml:space="preserve">Hardware: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19B0277D" w14:textId="77777777" w:rsidR="004267FB" w:rsidRDefault="004267FB">
            <w:pPr>
              <w:jc w:val="both"/>
              <w:rPr>
                <w:b/>
              </w:rPr>
            </w:pPr>
            <w:r>
              <w:rPr>
                <w:b/>
              </w:rPr>
              <w:t xml:space="preserve">Software </w:t>
            </w:r>
            <w:r>
              <w:t>(programovaná část )</w:t>
            </w:r>
            <w:r>
              <w:rPr>
                <w:b/>
              </w:rPr>
              <w:t>:</w:t>
            </w:r>
          </w:p>
        </w:tc>
      </w:tr>
      <w:tr w:rsidR="004267FB" w14:paraId="07005C91" w14:textId="77777777">
        <w:trPr>
          <w:cantSplit/>
          <w:trHeight w:val="400"/>
        </w:trPr>
        <w:tc>
          <w:tcPr>
            <w:tcW w:w="52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D76" w14:textId="77777777" w:rsidR="004267FB" w:rsidRDefault="004267FB">
            <w:pPr>
              <w:jc w:val="both"/>
              <w:rPr>
                <w:bCs/>
              </w:rPr>
            </w:pPr>
            <w:r>
              <w:t>Typ (</w:t>
            </w:r>
            <w:proofErr w:type="gramStart"/>
            <w:r>
              <w:t>VHP - skříň</w:t>
            </w:r>
            <w:proofErr w:type="gramEnd"/>
            <w:r>
              <w:t xml:space="preserve"> –kabinet viz. typový štítek, typové označení tech. zařízení/systému):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3B28514" w14:textId="77777777" w:rsidR="004267FB" w:rsidRDefault="004267FB">
            <w:pPr>
              <w:jc w:val="both"/>
              <w:rPr>
                <w:bCs/>
              </w:rPr>
            </w:pPr>
          </w:p>
          <w:p w14:paraId="72A7F175" w14:textId="77777777" w:rsidR="004267FB" w:rsidRDefault="004267FB">
            <w:pPr>
              <w:jc w:val="both"/>
              <w:rPr>
                <w:bCs/>
              </w:rPr>
            </w:pPr>
          </w:p>
          <w:p w14:paraId="2FE70141" w14:textId="77777777" w:rsidR="004267FB" w:rsidRDefault="004267FB">
            <w:pPr>
              <w:jc w:val="both"/>
            </w:pPr>
          </w:p>
          <w:p w14:paraId="4C27D5E2" w14:textId="77777777" w:rsidR="004267FB" w:rsidRDefault="004267FB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F450C94" w14:textId="77777777" w:rsidR="004267FB" w:rsidRDefault="004267FB">
            <w:pPr>
              <w:jc w:val="both"/>
            </w:pPr>
            <w:proofErr w:type="gramStart"/>
            <w:r>
              <w:t>Model - hra</w:t>
            </w:r>
            <w:proofErr w:type="gramEnd"/>
            <w:r>
              <w:t xml:space="preserve">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 w14:paraId="1AB12E1D" w14:textId="77777777">
        <w:trPr>
          <w:cantSplit/>
          <w:trHeight w:val="4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CF23" w14:textId="77777777" w:rsidR="004267FB" w:rsidRDefault="004267FB">
            <w:pPr>
              <w:jc w:val="both"/>
            </w:pPr>
            <w:r>
              <w:t xml:space="preserve">Výrobce: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78764ED9" w14:textId="77777777" w:rsidR="004267FB" w:rsidRDefault="004267FB">
            <w:pPr>
              <w:jc w:val="both"/>
            </w:pPr>
            <w:r>
              <w:t xml:space="preserve"> </w:t>
            </w:r>
          </w:p>
          <w:p w14:paraId="6DBBD291" w14:textId="77777777" w:rsidR="004267FB" w:rsidRDefault="004267F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9E8B4" w14:textId="77777777" w:rsidR="004267FB" w:rsidRDefault="004267FB">
            <w:pPr>
              <w:jc w:val="both"/>
            </w:pPr>
            <w:r>
              <w:t xml:space="preserve">Výrobce: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 w14:paraId="65155B0C" w14:textId="77777777">
        <w:trPr>
          <w:cantSplit/>
          <w:trHeight w:val="4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A42D785" w14:textId="77777777" w:rsidR="004267FB" w:rsidRDefault="004267FB">
            <w:pPr>
              <w:jc w:val="both"/>
              <w:rPr>
                <w:bCs/>
              </w:rPr>
            </w:pPr>
            <w:proofErr w:type="gramStart"/>
            <w:r>
              <w:t xml:space="preserve">Adresa:   </w:t>
            </w:r>
            <w:proofErr w:type="gramEnd"/>
            <w:r>
              <w:t xml:space="preserve">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152B9A6" w14:textId="77777777" w:rsidR="004267FB" w:rsidRDefault="004267FB">
            <w:pPr>
              <w:jc w:val="both"/>
            </w:pPr>
          </w:p>
          <w:p w14:paraId="2DA8CEDA" w14:textId="77777777" w:rsidR="004267FB" w:rsidRDefault="004267FB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401447DA" w14:textId="77777777" w:rsidR="004267FB" w:rsidRDefault="004267FB">
            <w:pPr>
              <w:jc w:val="both"/>
            </w:pPr>
            <w:r>
              <w:t>Adresa:</w:t>
            </w:r>
            <w:r>
              <w:tab/>
              <w:t xml:space="preserve"> 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 w14:paraId="25CCD6DF" w14:textId="77777777">
        <w:trPr>
          <w:cantSplit/>
          <w:trHeight w:val="300"/>
        </w:trPr>
        <w:tc>
          <w:tcPr>
            <w:tcW w:w="1049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C7ED" w14:textId="77777777" w:rsidR="004267FB" w:rsidRDefault="004267FB">
            <w:pPr>
              <w:jc w:val="both"/>
              <w:rPr>
                <w:b/>
              </w:rPr>
            </w:pPr>
            <w:r>
              <w:rPr>
                <w:b/>
                <w:color w:val="FF00FF"/>
              </w:rPr>
              <w:t>Datum výroby</w:t>
            </w:r>
            <w:r>
              <w:rPr>
                <w:color w:val="FF00FF"/>
              </w:rPr>
              <w:t xml:space="preserve"> deklarovaný výrobcem </w:t>
            </w:r>
            <w:proofErr w:type="spellStart"/>
            <w:r>
              <w:rPr>
                <w:color w:val="FF00FF"/>
              </w:rPr>
              <w:t>harware</w:t>
            </w:r>
            <w:proofErr w:type="spellEnd"/>
            <w:r>
              <w:rPr>
                <w:color w:val="FF00FF"/>
              </w:rPr>
              <w:t xml:space="preserve"> </w:t>
            </w:r>
            <w:r>
              <w:rPr>
                <w:i/>
                <w:color w:val="FF00FF"/>
              </w:rPr>
              <w:t>(vyplnit pouze pro objednávku C)</w:t>
            </w:r>
            <w:proofErr w:type="gramStart"/>
            <w:r>
              <w:rPr>
                <w:i/>
                <w:color w:val="FF00FF"/>
              </w:rPr>
              <w:t>)</w:t>
            </w:r>
            <w:r>
              <w:rPr>
                <w:color w:val="FF00FF"/>
              </w:rPr>
              <w:t>:</w:t>
            </w:r>
            <w:r>
              <w:t xml:space="preserve">   </w:t>
            </w:r>
            <w:proofErr w:type="gramEnd"/>
            <w:r>
              <w:t xml:space="preserve">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 w14:paraId="6B0EE6A0" w14:textId="77777777">
        <w:trPr>
          <w:cantSplit/>
          <w:trHeight w:val="4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E195" w14:textId="77777777" w:rsidR="004267FB" w:rsidRDefault="004267FB">
            <w:pPr>
              <w:jc w:val="both"/>
              <w:rPr>
                <w:bCs/>
              </w:rPr>
            </w:pPr>
            <w:r>
              <w:rPr>
                <w:b/>
                <w:color w:val="FF00FF"/>
              </w:rPr>
              <w:t xml:space="preserve">Výrobní číslo(a) </w:t>
            </w:r>
            <w:r>
              <w:rPr>
                <w:i/>
                <w:color w:val="FF00FF"/>
              </w:rPr>
              <w:t>(vyplnit pouze pro objednávku C)</w:t>
            </w:r>
            <w:proofErr w:type="gramStart"/>
            <w:r>
              <w:rPr>
                <w:i/>
                <w:color w:val="FF00FF"/>
              </w:rPr>
              <w:t>, )</w:t>
            </w:r>
            <w:proofErr w:type="gramEnd"/>
            <w:r>
              <w:rPr>
                <w:color w:val="FF00FF"/>
              </w:rPr>
              <w:t>:</w:t>
            </w:r>
            <w:r>
              <w:t xml:space="preserve">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5E9F049" w14:textId="77777777" w:rsidR="004267FB" w:rsidRDefault="004267FB">
            <w:pPr>
              <w:jc w:val="both"/>
              <w:rPr>
                <w:bCs/>
              </w:rPr>
            </w:pPr>
          </w:p>
          <w:p w14:paraId="5AB41495" w14:textId="77777777" w:rsidR="004267FB" w:rsidRDefault="004267FB">
            <w:pPr>
              <w:jc w:val="both"/>
              <w:rPr>
                <w:bCs/>
              </w:rPr>
            </w:pPr>
          </w:p>
          <w:p w14:paraId="49867FD4" w14:textId="77777777" w:rsidR="004267FB" w:rsidRDefault="004267FB">
            <w:pPr>
              <w:jc w:val="both"/>
              <w:rPr>
                <w:bCs/>
              </w:rPr>
            </w:pPr>
          </w:p>
          <w:p w14:paraId="47E2D0D7" w14:textId="77777777" w:rsidR="004267FB" w:rsidRDefault="004267FB">
            <w:pPr>
              <w:jc w:val="both"/>
              <w:rPr>
                <w:bCs/>
              </w:rPr>
            </w:pPr>
          </w:p>
          <w:p w14:paraId="6372A65D" w14:textId="77777777" w:rsidR="004267FB" w:rsidRDefault="004267FB">
            <w:pPr>
              <w:jc w:val="both"/>
              <w:rPr>
                <w:bCs/>
              </w:rPr>
            </w:pPr>
          </w:p>
          <w:p w14:paraId="40652AF5" w14:textId="77777777" w:rsidR="004267FB" w:rsidRDefault="004267FB">
            <w:pPr>
              <w:jc w:val="both"/>
              <w:rPr>
                <w:bCs/>
              </w:rPr>
            </w:pPr>
          </w:p>
          <w:p w14:paraId="042DC56F" w14:textId="77777777" w:rsidR="004267FB" w:rsidRDefault="004267FB">
            <w:pPr>
              <w:jc w:val="both"/>
              <w:rPr>
                <w:bCs/>
              </w:rPr>
            </w:pPr>
          </w:p>
          <w:p w14:paraId="6AFBF14A" w14:textId="77777777" w:rsidR="004267FB" w:rsidRDefault="004267FB">
            <w:pPr>
              <w:jc w:val="both"/>
              <w:rPr>
                <w:bCs/>
              </w:rPr>
            </w:pPr>
          </w:p>
          <w:p w14:paraId="5E64860A" w14:textId="77777777" w:rsidR="004267FB" w:rsidRDefault="004267FB">
            <w:pPr>
              <w:jc w:val="both"/>
              <w:rPr>
                <w:bCs/>
              </w:rPr>
            </w:pPr>
          </w:p>
          <w:p w14:paraId="517705AC" w14:textId="77777777" w:rsidR="004267FB" w:rsidRDefault="004267FB">
            <w:pPr>
              <w:jc w:val="both"/>
              <w:rPr>
                <w:bCs/>
              </w:rPr>
            </w:pPr>
          </w:p>
          <w:p w14:paraId="5E2181BB" w14:textId="77777777" w:rsidR="004267FB" w:rsidRDefault="004267FB">
            <w:pPr>
              <w:jc w:val="both"/>
              <w:rPr>
                <w:bCs/>
              </w:rPr>
            </w:pPr>
          </w:p>
          <w:p w14:paraId="467AD280" w14:textId="77777777" w:rsidR="004267FB" w:rsidRDefault="004267FB">
            <w:pPr>
              <w:jc w:val="both"/>
              <w:rPr>
                <w:bCs/>
              </w:rPr>
            </w:pPr>
          </w:p>
          <w:p w14:paraId="70EA6418" w14:textId="77777777" w:rsidR="004267FB" w:rsidRDefault="004267FB">
            <w:pPr>
              <w:jc w:val="both"/>
            </w:pPr>
          </w:p>
        </w:tc>
      </w:tr>
    </w:tbl>
    <w:p w14:paraId="35B27658" w14:textId="77777777" w:rsidR="004267FB" w:rsidRDefault="004267FB">
      <w:pPr>
        <w:jc w:val="both"/>
        <w:rPr>
          <w:b/>
          <w:sz w:val="10"/>
        </w:rPr>
      </w:pPr>
    </w:p>
    <w:p w14:paraId="1A72EF4E" w14:textId="77777777" w:rsidR="004267FB" w:rsidRDefault="004267FB">
      <w:pPr>
        <w:jc w:val="both"/>
        <w:rPr>
          <w:b/>
          <w:sz w:val="10"/>
        </w:rPr>
      </w:pPr>
    </w:p>
    <w:p w14:paraId="465334F0" w14:textId="77777777" w:rsidR="004267FB" w:rsidRDefault="004267FB">
      <w:pPr>
        <w:jc w:val="both"/>
        <w:rPr>
          <w:b/>
          <w:sz w:val="10"/>
        </w:rPr>
      </w:pPr>
    </w:p>
    <w:p w14:paraId="0122BE79" w14:textId="77777777" w:rsidR="004267FB" w:rsidRDefault="004267FB">
      <w:pPr>
        <w:jc w:val="both"/>
        <w:rPr>
          <w:b/>
          <w:sz w:val="10"/>
        </w:rPr>
      </w:pPr>
      <w:r>
        <w:rPr>
          <w:b/>
          <w:sz w:val="10"/>
        </w:rPr>
        <w:br w:type="page"/>
      </w:r>
    </w:p>
    <w:p w14:paraId="2CF1CEEC" w14:textId="77777777" w:rsidR="004267FB" w:rsidRDefault="004267FB">
      <w:pPr>
        <w:jc w:val="both"/>
        <w:rPr>
          <w:b/>
          <w:sz w:val="10"/>
        </w:rPr>
      </w:pPr>
    </w:p>
    <w:p w14:paraId="539BF898" w14:textId="77777777" w:rsidR="004267FB" w:rsidRDefault="004267FB">
      <w:pPr>
        <w:rPr>
          <w:b/>
          <w:i/>
          <w:color w:val="0000FF"/>
          <w:sz w:val="24"/>
        </w:rPr>
      </w:pPr>
    </w:p>
    <w:p w14:paraId="219CC1CA" w14:textId="77777777" w:rsidR="004267FB" w:rsidRDefault="004267FB">
      <w:pPr>
        <w:rPr>
          <w:b/>
          <w:i/>
          <w:color w:val="0000FF"/>
          <w:sz w:val="24"/>
        </w:rPr>
      </w:pPr>
    </w:p>
    <w:p w14:paraId="15C32705" w14:textId="77777777" w:rsidR="004267FB" w:rsidRDefault="004267FB">
      <w:pPr>
        <w:rPr>
          <w:b/>
          <w:i/>
          <w:color w:val="0000FF"/>
          <w:sz w:val="24"/>
        </w:rPr>
      </w:pPr>
      <w:r>
        <w:rPr>
          <w:b/>
          <w:i/>
          <w:color w:val="0000FF"/>
          <w:sz w:val="24"/>
        </w:rPr>
        <w:t xml:space="preserve">4. SKUTEČNOSTI ROZHODNÉ PRO POSOUZENÍ </w:t>
      </w:r>
    </w:p>
    <w:p w14:paraId="7ABCACFA" w14:textId="77777777" w:rsidR="004267FB" w:rsidRDefault="004267FB">
      <w:pPr>
        <w:jc w:val="both"/>
        <w:rPr>
          <w:b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267FB" w14:paraId="73A8477A" w14:textId="77777777">
        <w:trPr>
          <w:trHeight w:val="2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B92" w14:textId="77777777" w:rsidR="004267FB" w:rsidRDefault="004267FB">
            <w:pPr>
              <w:tabs>
                <w:tab w:val="left" w:pos="2410"/>
              </w:tabs>
              <w:jc w:val="both"/>
            </w:pPr>
            <w:r>
              <w:t xml:space="preserve">Nejvyšší částka, kterou je možné vsadit na jednu hru: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t xml:space="preserve">  </w:t>
            </w:r>
          </w:p>
        </w:tc>
      </w:tr>
      <w:tr w:rsidR="004267FB" w14:paraId="1E936F2F" w14:textId="77777777">
        <w:trPr>
          <w:trHeight w:val="268"/>
        </w:trPr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128D" w14:textId="77777777" w:rsidR="004267FB" w:rsidRDefault="004267FB">
            <w:pPr>
              <w:tabs>
                <w:tab w:val="left" w:pos="2410"/>
              </w:tabs>
              <w:jc w:val="both"/>
            </w:pPr>
            <w:r>
              <w:t xml:space="preserve">Nejvyšší možná výhra z jedné hry: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267FB" w14:paraId="0F840E5E" w14:textId="77777777">
        <w:trPr>
          <w:trHeight w:val="13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2E40" w14:textId="77777777" w:rsidR="004267FB" w:rsidRDefault="004267FB">
            <w:pPr>
              <w:tabs>
                <w:tab w:val="left" w:pos="2410"/>
              </w:tabs>
              <w:jc w:val="both"/>
              <w:rPr>
                <w:b/>
                <w:sz w:val="24"/>
              </w:rPr>
            </w:pPr>
            <w:r>
              <w:t>Nastavený výherní podíl: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t xml:space="preserve"> </w:t>
            </w:r>
          </w:p>
        </w:tc>
      </w:tr>
      <w:tr w:rsidR="004267FB" w14:paraId="0BD7B904" w14:textId="77777777"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B4" w14:textId="77777777" w:rsidR="004267FB" w:rsidRDefault="004267FB">
            <w:pPr>
              <w:tabs>
                <w:tab w:val="left" w:pos="2410"/>
                <w:tab w:val="left" w:pos="7938"/>
              </w:tabs>
              <w:jc w:val="both"/>
            </w:pPr>
            <w:r>
              <w:rPr>
                <w:b/>
                <w:bCs/>
              </w:rPr>
              <w:t>Prohlášení o shodě dle zákona 22/97 Sb. na přístroj vystaveno</w:t>
            </w:r>
            <w:r>
              <w:t xml:space="preserve">                       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b/>
                <w:i/>
              </w:rPr>
              <w:t>j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e       </w:t>
            </w:r>
            <w:r>
              <w:rPr>
                <w:bCs/>
                <w:i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3"/>
            <w:r>
              <w:rPr>
                <w:bCs/>
                <w:iCs/>
              </w:rPr>
              <w:instrText xml:space="preserve"> FORMCHECKBOX </w:instrText>
            </w:r>
            <w:r w:rsidR="00000000">
              <w:rPr>
                <w:bCs/>
                <w:iCs/>
              </w:rPr>
            </w:r>
            <w:r w:rsidR="00000000">
              <w:rPr>
                <w:bCs/>
                <w:iCs/>
              </w:rPr>
              <w:fldChar w:fldCharType="separate"/>
            </w:r>
            <w:r>
              <w:rPr>
                <w:bCs/>
                <w:iCs/>
              </w:rPr>
              <w:fldChar w:fldCharType="end"/>
            </w:r>
            <w:bookmarkEnd w:id="9"/>
            <w:r>
              <w:rPr>
                <w:bCs/>
                <w:iCs/>
              </w:rPr>
              <w:t xml:space="preserve"> </w:t>
            </w:r>
            <w:r>
              <w:rPr>
                <w:b/>
                <w:i/>
              </w:rPr>
              <w:t xml:space="preserve"> není</w:t>
            </w:r>
            <w:r>
              <w:rPr>
                <w:i/>
              </w:rPr>
              <w:t xml:space="preserve">                      </w:t>
            </w:r>
          </w:p>
        </w:tc>
      </w:tr>
      <w:tr w:rsidR="004267FB" w14:paraId="01FCD9B6" w14:textId="77777777"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9422" w14:textId="77777777" w:rsidR="004267FB" w:rsidRDefault="004267FB">
            <w:pPr>
              <w:tabs>
                <w:tab w:val="left" w:pos="2410"/>
                <w:tab w:val="left" w:pos="7938"/>
              </w:tabs>
              <w:jc w:val="both"/>
            </w:pPr>
            <w:r>
              <w:t xml:space="preserve">Systém dvojí kontroly vložených a vyplácených finančních prostředků přístroj 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>
              <w:rPr>
                <w:b/>
                <w:i/>
              </w:rPr>
              <w:t xml:space="preserve">má      </w:t>
            </w:r>
            <w:r>
              <w:rPr>
                <w:b/>
                <w:i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5"/>
            <w:r>
              <w:rPr>
                <w:b/>
                <w:i/>
              </w:rPr>
              <w:instrText xml:space="preserve"> FORMCHECKBOX </w:instrText>
            </w:r>
            <w:r w:rsidR="00000000">
              <w:rPr>
                <w:b/>
                <w:i/>
              </w:rPr>
            </w:r>
            <w:r w:rsidR="00000000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11"/>
            <w:r>
              <w:rPr>
                <w:b/>
                <w:i/>
              </w:rPr>
              <w:t xml:space="preserve">  nemá</w:t>
            </w:r>
            <w:r>
              <w:rPr>
                <w:i/>
              </w:rPr>
              <w:t xml:space="preserve">        </w:t>
            </w:r>
            <w:r>
              <w:tab/>
            </w:r>
          </w:p>
        </w:tc>
      </w:tr>
      <w:tr w:rsidR="004267FB" w14:paraId="09B3B666" w14:textId="77777777"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CA3F" w14:textId="77777777" w:rsidR="004267FB" w:rsidRDefault="004267FB">
            <w:pPr>
              <w:tabs>
                <w:tab w:val="left" w:pos="2410"/>
                <w:tab w:val="left" w:pos="7938"/>
              </w:tabs>
              <w:jc w:val="both"/>
            </w:pPr>
            <w:r>
              <w:t xml:space="preserve">Nulovat elektromechanická počítadla u přístroje možné                                          </w:t>
            </w: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>
              <w:rPr>
                <w:b/>
                <w:i/>
              </w:rPr>
              <w:t xml:space="preserve">je        </w:t>
            </w:r>
            <w:r>
              <w:rPr>
                <w:b/>
                <w:i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7"/>
            <w:r>
              <w:rPr>
                <w:b/>
                <w:i/>
              </w:rPr>
              <w:instrText xml:space="preserve"> FORMCHECKBOX </w:instrText>
            </w:r>
            <w:r w:rsidR="00000000">
              <w:rPr>
                <w:b/>
                <w:i/>
              </w:rPr>
            </w:r>
            <w:r w:rsidR="00000000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13"/>
            <w:r>
              <w:rPr>
                <w:b/>
                <w:i/>
              </w:rPr>
              <w:t xml:space="preserve">  není</w:t>
            </w:r>
            <w:r>
              <w:t xml:space="preserve"> </w:t>
            </w:r>
            <w:r>
              <w:tab/>
            </w:r>
          </w:p>
        </w:tc>
      </w:tr>
    </w:tbl>
    <w:p w14:paraId="4E691390" w14:textId="77777777" w:rsidR="004267FB" w:rsidRDefault="004267FB">
      <w:pPr>
        <w:jc w:val="both"/>
        <w:rPr>
          <w:b/>
        </w:rPr>
      </w:pPr>
    </w:p>
    <w:p w14:paraId="3020511B" w14:textId="77777777" w:rsidR="004267FB" w:rsidRDefault="004267FB">
      <w:pPr>
        <w:jc w:val="both"/>
        <w:rPr>
          <w:b/>
        </w:rPr>
      </w:pPr>
    </w:p>
    <w:p w14:paraId="62D451D2" w14:textId="77777777" w:rsidR="004267FB" w:rsidRDefault="004267FB">
      <w:pPr>
        <w:rPr>
          <w:b/>
          <w:i/>
          <w:color w:val="0000FF"/>
          <w:sz w:val="24"/>
        </w:rPr>
      </w:pPr>
      <w:r>
        <w:rPr>
          <w:b/>
          <w:i/>
          <w:color w:val="0000FF"/>
          <w:sz w:val="24"/>
        </w:rPr>
        <w:t>5. PODKLADY PŘILOŽENÉ K OBJEDNÁVCE</w:t>
      </w:r>
    </w:p>
    <w:p w14:paraId="0653DD67" w14:textId="77777777" w:rsidR="004267FB" w:rsidRDefault="004267FB">
      <w:pPr>
        <w:pStyle w:val="Nadpis1"/>
        <w:tabs>
          <w:tab w:val="clear" w:pos="1985"/>
          <w:tab w:val="clear" w:pos="4111"/>
        </w:tabs>
      </w:pPr>
      <w:r>
        <w:t xml:space="preserve">      Požadované podklady jsou podle druhu objednávky A), </w:t>
      </w:r>
      <w:r>
        <w:rPr>
          <w:color w:val="008000"/>
        </w:rPr>
        <w:t>B)</w:t>
      </w:r>
      <w:r>
        <w:t xml:space="preserve">, </w:t>
      </w:r>
      <w:r>
        <w:rPr>
          <w:color w:val="FF00FF"/>
        </w:rPr>
        <w:t>C</w:t>
      </w:r>
      <w:proofErr w:type="gramStart"/>
      <w:r>
        <w:rPr>
          <w:color w:val="FF00FF"/>
        </w:rPr>
        <w:t xml:space="preserve">) </w:t>
      </w:r>
      <w:r>
        <w:t xml:space="preserve"> v</w:t>
      </w:r>
      <w:proofErr w:type="gramEnd"/>
      <w:r>
        <w:t xml:space="preserve"> příloze objednávky. </w:t>
      </w:r>
    </w:p>
    <w:p w14:paraId="5A617269" w14:textId="77777777" w:rsidR="004267FB" w:rsidRDefault="004267FB">
      <w:pPr>
        <w:jc w:val="both"/>
        <w:rPr>
          <w:b/>
          <w:sz w:val="10"/>
        </w:rPr>
      </w:pPr>
    </w:p>
    <w:p w14:paraId="676F169C" w14:textId="77777777" w:rsidR="004267FB" w:rsidRDefault="004267FB">
      <w:pPr>
        <w:jc w:val="both"/>
        <w:rPr>
          <w:b/>
          <w:sz w:val="10"/>
        </w:rPr>
      </w:pPr>
    </w:p>
    <w:p w14:paraId="2BC3512A" w14:textId="77777777" w:rsidR="004267FB" w:rsidRDefault="004267FB">
      <w:pPr>
        <w:jc w:val="both"/>
        <w:rPr>
          <w:b/>
          <w:sz w:val="10"/>
        </w:rPr>
      </w:pPr>
    </w:p>
    <w:p w14:paraId="7F0D80B6" w14:textId="77777777" w:rsidR="004267FB" w:rsidRDefault="004267FB">
      <w:pPr>
        <w:jc w:val="both"/>
        <w:rPr>
          <w:b/>
          <w:sz w:val="10"/>
        </w:rPr>
      </w:pPr>
    </w:p>
    <w:p w14:paraId="440FB8C2" w14:textId="77777777" w:rsidR="004267FB" w:rsidRDefault="004267FB">
      <w:pPr>
        <w:rPr>
          <w:sz w:val="10"/>
        </w:rPr>
      </w:pPr>
    </w:p>
    <w:p w14:paraId="2A2FC105" w14:textId="77777777" w:rsidR="004267FB" w:rsidRDefault="004267FB">
      <w:pPr>
        <w:pStyle w:val="Nadpis2"/>
        <w:rPr>
          <w:caps w:val="0"/>
          <w:color w:val="FF0000"/>
        </w:rPr>
      </w:pPr>
      <w:r>
        <w:rPr>
          <w:caps w:val="0"/>
          <w:color w:val="FF0000"/>
        </w:rPr>
        <w:t xml:space="preserve">PROHLÁŠENÍ </w:t>
      </w:r>
    </w:p>
    <w:p w14:paraId="050CAECB" w14:textId="77777777" w:rsidR="004267FB" w:rsidRDefault="004267FB">
      <w:pPr>
        <w:pStyle w:val="Nadpis2"/>
        <w:rPr>
          <w:caps w:val="0"/>
          <w:color w:val="FF0000"/>
        </w:rPr>
      </w:pPr>
      <w:r>
        <w:rPr>
          <w:b w:val="0"/>
          <w:i/>
          <w:caps w:val="0"/>
          <w:color w:val="FF00FF"/>
          <w:sz w:val="20"/>
        </w:rPr>
        <w:t>(pouze pro objednávku C</w:t>
      </w:r>
      <w:r>
        <w:rPr>
          <w:b w:val="0"/>
          <w:i/>
          <w:caps w:val="0"/>
          <w:color w:val="FF00FF"/>
        </w:rPr>
        <w:t>)</w:t>
      </w:r>
      <w:r>
        <w:rPr>
          <w:b w:val="0"/>
          <w:i/>
          <w:caps w:val="0"/>
          <w:color w:val="FF0000"/>
        </w:rPr>
        <w:t>)</w:t>
      </w:r>
      <w:r>
        <w:rPr>
          <w:caps w:val="0"/>
          <w:color w:val="FF0000"/>
        </w:rPr>
        <w:t>:</w:t>
      </w:r>
    </w:p>
    <w:p w14:paraId="529A4A48" w14:textId="77777777" w:rsidR="004267FB" w:rsidRDefault="004267FB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Objednavatel prohlašuje, že stejná žádost nebyla podána jiné autorizované osobě pověřené MF ČR.</w:t>
      </w:r>
    </w:p>
    <w:p w14:paraId="04209044" w14:textId="77777777" w:rsidR="004267FB" w:rsidRDefault="004267FB">
      <w:pPr>
        <w:jc w:val="center"/>
        <w:rPr>
          <w:b/>
          <w:sz w:val="32"/>
        </w:rPr>
      </w:pPr>
    </w:p>
    <w:p w14:paraId="704B2797" w14:textId="77777777" w:rsidR="004267FB" w:rsidRDefault="004267FB">
      <w:pPr>
        <w:jc w:val="center"/>
        <w:rPr>
          <w:b/>
          <w:sz w:val="32"/>
        </w:rPr>
      </w:pPr>
    </w:p>
    <w:p w14:paraId="0E3AB01D" w14:textId="77777777" w:rsidR="004267FB" w:rsidRDefault="004267FB">
      <w:pPr>
        <w:jc w:val="center"/>
        <w:rPr>
          <w:b/>
          <w:sz w:val="32"/>
        </w:rPr>
      </w:pPr>
    </w:p>
    <w:p w14:paraId="7C82FD82" w14:textId="77777777" w:rsidR="004267FB" w:rsidRDefault="004267FB">
      <w:pPr>
        <w:jc w:val="center"/>
        <w:rPr>
          <w:b/>
          <w:sz w:val="32"/>
        </w:rPr>
      </w:pPr>
    </w:p>
    <w:p w14:paraId="48444E2D" w14:textId="77777777" w:rsidR="004267FB" w:rsidRDefault="004267FB">
      <w:pPr>
        <w:jc w:val="center"/>
        <w:rPr>
          <w:b/>
          <w:sz w:val="32"/>
        </w:rPr>
      </w:pPr>
    </w:p>
    <w:p w14:paraId="7F77E830" w14:textId="77777777" w:rsidR="004267FB" w:rsidRDefault="004267FB">
      <w:pPr>
        <w:jc w:val="both"/>
      </w:pPr>
      <w:r>
        <w:t xml:space="preserve">    </w:t>
      </w:r>
      <w:r>
        <w:fldChar w:fldCharType="begin">
          <w:ffData>
            <w:name w:val="Textové31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138375" w14:textId="44BE9C7D" w:rsidR="004267FB" w:rsidRDefault="00CE22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D4918E" wp14:editId="274CB4BE">
                <wp:simplePos x="0" y="0"/>
                <wp:positionH relativeFrom="column">
                  <wp:posOffset>1471295</wp:posOffset>
                </wp:positionH>
                <wp:positionV relativeFrom="paragraph">
                  <wp:posOffset>93345</wp:posOffset>
                </wp:positionV>
                <wp:extent cx="1440180" cy="0"/>
                <wp:effectExtent l="11430" t="11430" r="5715" b="7620"/>
                <wp:wrapNone/>
                <wp:docPr id="21368688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02E7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7.35pt" to="229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HN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E0F60F" wp14:editId="53785767">
                <wp:simplePos x="0" y="0"/>
                <wp:positionH relativeFrom="column">
                  <wp:posOffset>99695</wp:posOffset>
                </wp:positionH>
                <wp:positionV relativeFrom="paragraph">
                  <wp:posOffset>93345</wp:posOffset>
                </wp:positionV>
                <wp:extent cx="720090" cy="0"/>
                <wp:effectExtent l="11430" t="11430" r="11430" b="7620"/>
                <wp:wrapNone/>
                <wp:docPr id="91349869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59F7D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7.35pt" to="64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4C98DB" wp14:editId="6BF52485">
                <wp:simplePos x="0" y="0"/>
                <wp:positionH relativeFrom="column">
                  <wp:posOffset>3574415</wp:posOffset>
                </wp:positionH>
                <wp:positionV relativeFrom="paragraph">
                  <wp:posOffset>93345</wp:posOffset>
                </wp:positionV>
                <wp:extent cx="2926080" cy="0"/>
                <wp:effectExtent l="9525" t="11430" r="7620" b="7620"/>
                <wp:wrapNone/>
                <wp:docPr id="2166608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4A8C4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7.35pt" to="511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H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" o:allowincell="f"/>
            </w:pict>
          </mc:Fallback>
        </mc:AlternateContent>
      </w:r>
    </w:p>
    <w:p w14:paraId="25A6E976" w14:textId="77777777" w:rsidR="004267FB" w:rsidRDefault="004267FB">
      <w:r>
        <w:t xml:space="preserve">    datum</w:t>
      </w:r>
      <w:r>
        <w:tab/>
        <w:t xml:space="preserve"> </w:t>
      </w:r>
      <w:r>
        <w:tab/>
        <w:t xml:space="preserve">                       razítko objednavatele</w:t>
      </w:r>
      <w:r>
        <w:tab/>
        <w:t xml:space="preserve">                  jméno a podpis oprávněného zástupce objednavatele</w:t>
      </w:r>
    </w:p>
    <w:p w14:paraId="0F571210" w14:textId="77777777" w:rsidR="004267FB" w:rsidRDefault="004267FB">
      <w:pPr>
        <w:rPr>
          <w:b/>
          <w:sz w:val="10"/>
        </w:rPr>
      </w:pPr>
    </w:p>
    <w:p w14:paraId="1A5C9A26" w14:textId="77777777" w:rsidR="004267FB" w:rsidRDefault="004267FB"/>
    <w:p w14:paraId="6D926F54" w14:textId="77777777" w:rsidR="004267FB" w:rsidRDefault="004267FB"/>
    <w:p w14:paraId="25C5ED51" w14:textId="77777777" w:rsidR="004267FB" w:rsidRDefault="004267FB"/>
    <w:p w14:paraId="352E0362" w14:textId="77777777" w:rsidR="004267FB" w:rsidRDefault="004267FB"/>
    <w:p w14:paraId="4144A0F7" w14:textId="77777777" w:rsidR="004267FB" w:rsidRDefault="004267FB"/>
    <w:p w14:paraId="00DFFFD2" w14:textId="77777777" w:rsidR="00B20134" w:rsidRDefault="00B20134">
      <w:pPr>
        <w:jc w:val="center"/>
        <w:rPr>
          <w:b/>
          <w:i/>
        </w:rPr>
      </w:pPr>
    </w:p>
    <w:p w14:paraId="2C65D7D5" w14:textId="77777777" w:rsidR="00B20134" w:rsidRDefault="00B20134">
      <w:pPr>
        <w:jc w:val="center"/>
        <w:rPr>
          <w:b/>
          <w:i/>
        </w:rPr>
      </w:pPr>
    </w:p>
    <w:p w14:paraId="5A15D73A" w14:textId="77777777" w:rsidR="00B20134" w:rsidRDefault="00B20134">
      <w:pPr>
        <w:jc w:val="center"/>
        <w:rPr>
          <w:b/>
          <w:i/>
        </w:rPr>
      </w:pPr>
    </w:p>
    <w:p w14:paraId="12EEB10A" w14:textId="77777777" w:rsidR="00B20134" w:rsidRDefault="00B20134">
      <w:pPr>
        <w:jc w:val="center"/>
        <w:rPr>
          <w:b/>
          <w:i/>
        </w:rPr>
      </w:pPr>
    </w:p>
    <w:p w14:paraId="6A0A8A12" w14:textId="77777777" w:rsidR="00B20134" w:rsidRDefault="00B20134">
      <w:pPr>
        <w:jc w:val="center"/>
        <w:rPr>
          <w:b/>
          <w:i/>
        </w:rPr>
      </w:pPr>
    </w:p>
    <w:p w14:paraId="315FD2A5" w14:textId="77777777" w:rsidR="00B20134" w:rsidRDefault="00B20134">
      <w:pPr>
        <w:jc w:val="center"/>
        <w:rPr>
          <w:b/>
          <w:i/>
        </w:rPr>
      </w:pPr>
    </w:p>
    <w:p w14:paraId="4420D251" w14:textId="77777777" w:rsidR="00B20134" w:rsidRDefault="00B20134">
      <w:pPr>
        <w:jc w:val="center"/>
        <w:rPr>
          <w:b/>
          <w:i/>
        </w:rPr>
      </w:pPr>
    </w:p>
    <w:p w14:paraId="3A31471E" w14:textId="77777777" w:rsidR="00B20134" w:rsidRDefault="00B20134">
      <w:pPr>
        <w:jc w:val="center"/>
        <w:rPr>
          <w:b/>
          <w:i/>
        </w:rPr>
      </w:pPr>
    </w:p>
    <w:p w14:paraId="0F820DA3" w14:textId="77777777" w:rsidR="00B20134" w:rsidRDefault="00B20134">
      <w:pPr>
        <w:jc w:val="center"/>
        <w:rPr>
          <w:b/>
          <w:i/>
        </w:rPr>
      </w:pPr>
    </w:p>
    <w:p w14:paraId="0B51E17D" w14:textId="77777777" w:rsidR="00B20134" w:rsidRDefault="00B20134">
      <w:pPr>
        <w:jc w:val="center"/>
        <w:rPr>
          <w:b/>
          <w:i/>
        </w:rPr>
      </w:pPr>
    </w:p>
    <w:p w14:paraId="5F441F85" w14:textId="77777777" w:rsidR="00B20134" w:rsidRDefault="00B20134">
      <w:pPr>
        <w:jc w:val="center"/>
        <w:rPr>
          <w:b/>
          <w:i/>
        </w:rPr>
      </w:pPr>
    </w:p>
    <w:p w14:paraId="537A2A79" w14:textId="77777777" w:rsidR="00B20134" w:rsidRDefault="00B20134">
      <w:pPr>
        <w:jc w:val="center"/>
        <w:rPr>
          <w:b/>
          <w:i/>
        </w:rPr>
      </w:pPr>
    </w:p>
    <w:p w14:paraId="10BC5926" w14:textId="77777777" w:rsidR="00B20134" w:rsidRDefault="00B20134">
      <w:pPr>
        <w:jc w:val="center"/>
        <w:rPr>
          <w:b/>
          <w:i/>
        </w:rPr>
      </w:pPr>
    </w:p>
    <w:p w14:paraId="24B4BD94" w14:textId="77777777" w:rsidR="00B20134" w:rsidRDefault="00B20134">
      <w:pPr>
        <w:jc w:val="center"/>
        <w:rPr>
          <w:b/>
          <w:i/>
        </w:rPr>
      </w:pPr>
    </w:p>
    <w:p w14:paraId="44D9A823" w14:textId="77777777" w:rsidR="00B20134" w:rsidRDefault="00B20134">
      <w:pPr>
        <w:jc w:val="center"/>
        <w:rPr>
          <w:b/>
          <w:i/>
        </w:rPr>
      </w:pPr>
    </w:p>
    <w:p w14:paraId="6D142A98" w14:textId="77777777" w:rsidR="00B20134" w:rsidRDefault="00B20134">
      <w:pPr>
        <w:jc w:val="center"/>
        <w:rPr>
          <w:b/>
          <w:i/>
        </w:rPr>
      </w:pPr>
    </w:p>
    <w:p w14:paraId="39B2E7EE" w14:textId="77777777" w:rsidR="00B20134" w:rsidRDefault="00B20134">
      <w:pPr>
        <w:jc w:val="center"/>
        <w:rPr>
          <w:b/>
          <w:i/>
        </w:rPr>
      </w:pPr>
    </w:p>
    <w:p w14:paraId="1F785FB8" w14:textId="77777777" w:rsidR="00B20134" w:rsidRDefault="00B20134">
      <w:pPr>
        <w:jc w:val="center"/>
        <w:rPr>
          <w:b/>
          <w:i/>
        </w:rPr>
      </w:pPr>
    </w:p>
    <w:p w14:paraId="67FCC98B" w14:textId="77777777" w:rsidR="00B20134" w:rsidRDefault="00B20134">
      <w:pPr>
        <w:jc w:val="center"/>
        <w:rPr>
          <w:b/>
          <w:i/>
        </w:rPr>
      </w:pPr>
    </w:p>
    <w:p w14:paraId="67CCC012" w14:textId="77777777" w:rsidR="00B20134" w:rsidRDefault="00B20134">
      <w:pPr>
        <w:jc w:val="center"/>
        <w:rPr>
          <w:b/>
          <w:i/>
        </w:rPr>
      </w:pPr>
    </w:p>
    <w:p w14:paraId="34F165EE" w14:textId="77777777" w:rsidR="00B20134" w:rsidRDefault="00B20134">
      <w:pPr>
        <w:jc w:val="center"/>
        <w:rPr>
          <w:b/>
          <w:i/>
        </w:rPr>
      </w:pPr>
    </w:p>
    <w:p w14:paraId="2BE02AD0" w14:textId="77777777" w:rsidR="00B20134" w:rsidRDefault="00B20134">
      <w:pPr>
        <w:jc w:val="center"/>
        <w:rPr>
          <w:b/>
          <w:i/>
        </w:rPr>
      </w:pPr>
    </w:p>
    <w:p w14:paraId="51D72EC0" w14:textId="77777777" w:rsidR="00B20134" w:rsidRDefault="00B20134">
      <w:pPr>
        <w:jc w:val="center"/>
        <w:rPr>
          <w:b/>
          <w:i/>
        </w:rPr>
      </w:pPr>
    </w:p>
    <w:p w14:paraId="472956A3" w14:textId="77777777" w:rsidR="00B20134" w:rsidRDefault="00B20134">
      <w:pPr>
        <w:jc w:val="center"/>
        <w:rPr>
          <w:b/>
          <w:i/>
        </w:rPr>
      </w:pPr>
    </w:p>
    <w:p w14:paraId="17ED91B8" w14:textId="77777777" w:rsidR="00B20134" w:rsidRDefault="00B20134">
      <w:pPr>
        <w:jc w:val="center"/>
        <w:rPr>
          <w:b/>
          <w:i/>
        </w:rPr>
      </w:pPr>
    </w:p>
    <w:p w14:paraId="0FFC05E8" w14:textId="77777777" w:rsidR="004267FB" w:rsidRDefault="00B20134">
      <w:pPr>
        <w:jc w:val="center"/>
        <w:rPr>
          <w:b/>
          <w:i/>
        </w:rPr>
      </w:pPr>
      <w:r>
        <w:rPr>
          <w:b/>
          <w:i/>
        </w:rPr>
        <w:t>V</w:t>
      </w:r>
      <w:r w:rsidR="004267FB">
        <w:rPr>
          <w:b/>
          <w:i/>
        </w:rPr>
        <w:t xml:space="preserve">yplněnou objednávku zašlete </w:t>
      </w:r>
      <w:proofErr w:type="gramStart"/>
      <w:r w:rsidR="004267FB">
        <w:rPr>
          <w:b/>
          <w:i/>
        </w:rPr>
        <w:t>poštou ,</w:t>
      </w:r>
      <w:proofErr w:type="gramEnd"/>
      <w:r w:rsidR="004267FB">
        <w:rPr>
          <w:b/>
          <w:i/>
        </w:rPr>
        <w:t xml:space="preserve"> faxem, e-mailem na výše uvedený kontakt.</w:t>
      </w:r>
    </w:p>
    <w:p w14:paraId="527B4263" w14:textId="77777777" w:rsidR="004267FB" w:rsidRDefault="004267FB" w:rsidP="00B20134">
      <w:pPr>
        <w:rPr>
          <w:b/>
          <w:i/>
          <w:sz w:val="16"/>
        </w:rPr>
      </w:pPr>
    </w:p>
    <w:sectPr w:rsidR="004267FB">
      <w:type w:val="continuous"/>
      <w:pgSz w:w="11907" w:h="16840"/>
      <w:pgMar w:top="567" w:right="851" w:bottom="709" w:left="851" w:header="708" w:footer="870" w:gutter="0"/>
      <w:paperSrc w:first="1" w:other="1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3C01" w14:textId="77777777" w:rsidR="00146090" w:rsidRDefault="00146090">
      <w:r>
        <w:separator/>
      </w:r>
    </w:p>
  </w:endnote>
  <w:endnote w:type="continuationSeparator" w:id="0">
    <w:p w14:paraId="0E3589E5" w14:textId="77777777" w:rsidR="00146090" w:rsidRDefault="0014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6CD8" w14:textId="77777777" w:rsidR="004267FB" w:rsidRDefault="004267FB">
    <w:pPr>
      <w:pStyle w:val="Zpat"/>
      <w:jc w:val="right"/>
      <w:rPr>
        <w:sz w:val="8"/>
      </w:rPr>
    </w:pPr>
    <w:proofErr w:type="spellStart"/>
    <w:r>
      <w:rPr>
        <w:sz w:val="8"/>
      </w:rPr>
      <w:t>Objednavkový</w:t>
    </w:r>
    <w:proofErr w:type="spellEnd"/>
    <w:r>
      <w:rPr>
        <w:sz w:val="8"/>
      </w:rPr>
      <w:t xml:space="preserve"> </w:t>
    </w:r>
    <w:proofErr w:type="gramStart"/>
    <w:r>
      <w:rPr>
        <w:sz w:val="8"/>
      </w:rPr>
      <w:t>formulář  VHP</w:t>
    </w:r>
    <w:proofErr w:type="gramEnd"/>
    <w:r>
      <w:rPr>
        <w:sz w:val="8"/>
      </w:rPr>
      <w:t xml:space="preserve"> – 01.08.2003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6CDC" w14:textId="77777777" w:rsidR="00146090" w:rsidRDefault="00146090">
      <w:r>
        <w:separator/>
      </w:r>
    </w:p>
  </w:footnote>
  <w:footnote w:type="continuationSeparator" w:id="0">
    <w:p w14:paraId="11473FD6" w14:textId="77777777" w:rsidR="00146090" w:rsidRDefault="0014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223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606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24BF0"/>
    <w:multiLevelType w:val="singleLevel"/>
    <w:tmpl w:val="DA963F6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 w15:restartNumberingAfterBreak="0">
    <w:nsid w:val="0D6E7355"/>
    <w:multiLevelType w:val="singleLevel"/>
    <w:tmpl w:val="93BC14B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A0C6A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92121"/>
    <w:multiLevelType w:val="singleLevel"/>
    <w:tmpl w:val="4CB4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7" w15:restartNumberingAfterBreak="0">
    <w:nsid w:val="2E610A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242E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4C4B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9C28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B52F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C20C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7C473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9627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43538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7382812">
    <w:abstractNumId w:val="3"/>
  </w:num>
  <w:num w:numId="3" w16cid:durableId="1189178174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4" w16cid:durableId="872614643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5" w16cid:durableId="1138229602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6" w16cid:durableId="856580751">
    <w:abstractNumId w:val="0"/>
    <w:lvlOverride w:ilvl="0">
      <w:lvl w:ilvl="0">
        <w:start w:val="1"/>
        <w:numFmt w:val="bullet"/>
        <w:lvlText w:val="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7" w16cid:durableId="1793282720">
    <w:abstractNumId w:val="13"/>
  </w:num>
  <w:num w:numId="8" w16cid:durableId="639304441">
    <w:abstractNumId w:val="5"/>
  </w:num>
  <w:num w:numId="9" w16cid:durableId="2040005523">
    <w:abstractNumId w:val="2"/>
  </w:num>
  <w:num w:numId="10" w16cid:durableId="2056850407">
    <w:abstractNumId w:val="11"/>
  </w:num>
  <w:num w:numId="11" w16cid:durableId="197815957">
    <w:abstractNumId w:val="4"/>
  </w:num>
  <w:num w:numId="12" w16cid:durableId="2008630333">
    <w:abstractNumId w:val="12"/>
  </w:num>
  <w:num w:numId="13" w16cid:durableId="390931282">
    <w:abstractNumId w:val="7"/>
  </w:num>
  <w:num w:numId="14" w16cid:durableId="153181636">
    <w:abstractNumId w:val="9"/>
  </w:num>
  <w:num w:numId="15" w16cid:durableId="787162988">
    <w:abstractNumId w:val="1"/>
  </w:num>
  <w:num w:numId="16" w16cid:durableId="19665273">
    <w:abstractNumId w:val="10"/>
  </w:num>
  <w:num w:numId="17" w16cid:durableId="1880704877">
    <w:abstractNumId w:val="14"/>
  </w:num>
  <w:num w:numId="18" w16cid:durableId="2117559683">
    <w:abstractNumId w:val="8"/>
  </w:num>
  <w:num w:numId="19" w16cid:durableId="1213536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7"/>
    <w:rsid w:val="00146090"/>
    <w:rsid w:val="002F401A"/>
    <w:rsid w:val="003B78FB"/>
    <w:rsid w:val="004267FB"/>
    <w:rsid w:val="00722591"/>
    <w:rsid w:val="008011B7"/>
    <w:rsid w:val="008328F0"/>
    <w:rsid w:val="00B20134"/>
    <w:rsid w:val="00C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  <w14:docId w14:val="7F3156EE"/>
  <w15:docId w15:val="{F49C2077-17AF-4532-A509-4B5801F8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1985"/>
        <w:tab w:val="left" w:pos="4111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5245"/>
      </w:tabs>
      <w:jc w:val="center"/>
      <w:outlineLvl w:val="1"/>
    </w:pPr>
    <w:rPr>
      <w:b/>
      <w:caps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pBdr>
        <w:top w:val="single" w:sz="6" w:space="1" w:color="auto"/>
      </w:pBdr>
      <w:tabs>
        <w:tab w:val="left" w:pos="5245"/>
      </w:tabs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5245"/>
      </w:tabs>
      <w:jc w:val="both"/>
      <w:outlineLvl w:val="4"/>
    </w:pPr>
    <w:rPr>
      <w:b/>
      <w:lang w:val="en-US"/>
    </w:rPr>
  </w:style>
  <w:style w:type="paragraph" w:styleId="Nadpis6">
    <w:name w:val="heading 6"/>
    <w:basedOn w:val="Normln"/>
    <w:next w:val="Normln"/>
    <w:qFormat/>
    <w:pPr>
      <w:keepNext/>
      <w:tabs>
        <w:tab w:val="left" w:pos="2552"/>
        <w:tab w:val="left" w:pos="3261"/>
      </w:tabs>
      <w:jc w:val="center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i/>
    </w:rPr>
  </w:style>
  <w:style w:type="paragraph" w:styleId="Zkladntext3">
    <w:name w:val="Body Text 3"/>
    <w:basedOn w:val="Normln"/>
    <w:semiHidden/>
    <w:pPr>
      <w:tabs>
        <w:tab w:val="left" w:pos="5245"/>
      </w:tabs>
    </w:pPr>
    <w:rPr>
      <w:b/>
    </w:rPr>
  </w:style>
  <w:style w:type="paragraph" w:styleId="Textvbloku">
    <w:name w:val="Block Text"/>
    <w:basedOn w:val="Normln"/>
    <w:semiHidden/>
    <w:pPr>
      <w:pBdr>
        <w:top w:val="single" w:sz="12" w:space="0" w:color="auto"/>
        <w:left w:val="single" w:sz="12" w:space="31" w:color="auto"/>
        <w:bottom w:val="single" w:sz="12" w:space="7" w:color="auto"/>
        <w:right w:val="single" w:sz="12" w:space="25" w:color="auto"/>
      </w:pBdr>
      <w:shd w:val="pct10" w:color="auto" w:fill="auto"/>
      <w:ind w:left="2835" w:right="2834"/>
      <w:jc w:val="center"/>
    </w:pPr>
    <w:rPr>
      <w:b/>
    </w:rPr>
  </w:style>
  <w:style w:type="character" w:styleId="slostrnky">
    <w:name w:val="page number"/>
    <w:basedOn w:val="Standardnpsmoodstavce"/>
    <w:semiHidden/>
  </w:style>
  <w:style w:type="character" w:styleId="Nevyeenzmnka">
    <w:name w:val="Unresolved Mention"/>
    <w:basedOn w:val="Standardnpsmoodstavce"/>
    <w:uiPriority w:val="99"/>
    <w:semiHidden/>
    <w:unhideWhenUsed/>
    <w:rsid w:val="00CE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rtif@ez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inWord\prezent.%20tiskov&#233;%20materi&#225;ly%20ve&#353;ker&#233;\Objedn&#225;1.12.9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Objedná1.12.98.dot</Template>
  <TotalTime>3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certifikace a ESČ</vt:lpstr>
    </vt:vector>
  </TitlesOfParts>
  <Company>EZU</Company>
  <LinksUpToDate>false</LinksUpToDate>
  <CharactersWithSpaces>2912</CharactersWithSpaces>
  <SharedDoc>false</SharedDoc>
  <HLinks>
    <vt:vector size="48" baseType="variant">
      <vt:variant>
        <vt:i4>2687005</vt:i4>
      </vt:variant>
      <vt:variant>
        <vt:i4>123</vt:i4>
      </vt:variant>
      <vt:variant>
        <vt:i4>0</vt:i4>
      </vt:variant>
      <vt:variant>
        <vt:i4>5</vt:i4>
      </vt:variant>
      <vt:variant>
        <vt:lpwstr>http://www.ezu.cz/1_test/doc/deklaracecz.doc</vt:lpwstr>
      </vt:variant>
      <vt:variant>
        <vt:lpwstr/>
      </vt:variant>
      <vt:variant>
        <vt:i4>2687005</vt:i4>
      </vt:variant>
      <vt:variant>
        <vt:i4>120</vt:i4>
      </vt:variant>
      <vt:variant>
        <vt:i4>0</vt:i4>
      </vt:variant>
      <vt:variant>
        <vt:i4>5</vt:i4>
      </vt:variant>
      <vt:variant>
        <vt:lpwstr>http://www.ezu.cz/1_test/doc/deklaracecz.doc</vt:lpwstr>
      </vt:variant>
      <vt:variant>
        <vt:lpwstr/>
      </vt:variant>
      <vt:variant>
        <vt:i4>2687005</vt:i4>
      </vt:variant>
      <vt:variant>
        <vt:i4>117</vt:i4>
      </vt:variant>
      <vt:variant>
        <vt:i4>0</vt:i4>
      </vt:variant>
      <vt:variant>
        <vt:i4>5</vt:i4>
      </vt:variant>
      <vt:variant>
        <vt:lpwstr>http://www.ezu.cz/1_test/doc/deklaracecz.doc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http://www.ezu.cz/1_test/doc/ohlaseni_zmeny_prog_vybaveni.doc</vt:lpwstr>
      </vt:variant>
      <vt:variant>
        <vt:lpwstr/>
      </vt:variant>
      <vt:variant>
        <vt:i4>6553695</vt:i4>
      </vt:variant>
      <vt:variant>
        <vt:i4>111</vt:i4>
      </vt:variant>
      <vt:variant>
        <vt:i4>0</vt:i4>
      </vt:variant>
      <vt:variant>
        <vt:i4>5</vt:i4>
      </vt:variant>
      <vt:variant>
        <vt:lpwstr>http://www.ezu.cz/1_test/doc/dokladovani_prog_vybaveni.doc</vt:lpwstr>
      </vt:variant>
      <vt:variant>
        <vt:lpwstr/>
      </vt:variant>
      <vt:variant>
        <vt:i4>8061044</vt:i4>
      </vt:variant>
      <vt:variant>
        <vt:i4>108</vt:i4>
      </vt:variant>
      <vt:variant>
        <vt:i4>0</vt:i4>
      </vt:variant>
      <vt:variant>
        <vt:i4>5</vt:i4>
      </vt:variant>
      <vt:variant>
        <vt:lpwstr>http://www.ezu.cz/1_test/doc/ohlaseni_zmeny_prog_vybaveni.doc</vt:lpwstr>
      </vt:variant>
      <vt:variant>
        <vt:lpwstr/>
      </vt:variant>
      <vt:variant>
        <vt:i4>6553695</vt:i4>
      </vt:variant>
      <vt:variant>
        <vt:i4>105</vt:i4>
      </vt:variant>
      <vt:variant>
        <vt:i4>0</vt:i4>
      </vt:variant>
      <vt:variant>
        <vt:i4>5</vt:i4>
      </vt:variant>
      <vt:variant>
        <vt:lpwstr>http://www.ezu.cz/1_test/doc/dokladovani_prog_vybaveni.doc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mailto:certif@ezu.cz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certifikace a ESČ</dc:title>
  <dc:creator>EZU</dc:creator>
  <cp:lastModifiedBy>Patrik Berka</cp:lastModifiedBy>
  <cp:revision>3</cp:revision>
  <cp:lastPrinted>2003-07-18T12:51:00Z</cp:lastPrinted>
  <dcterms:created xsi:type="dcterms:W3CDTF">2023-07-18T12:05:00Z</dcterms:created>
  <dcterms:modified xsi:type="dcterms:W3CDTF">2023-07-18T12:08:00Z</dcterms:modified>
</cp:coreProperties>
</file>